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39" w:rsidRDefault="00236239" w:rsidP="004F3D48">
      <w:pPr>
        <w:jc w:val="both"/>
        <w:rPr>
          <w:b/>
          <w:sz w:val="28"/>
          <w:szCs w:val="28"/>
        </w:rPr>
      </w:pPr>
    </w:p>
    <w:p w:rsidR="00236239" w:rsidRDefault="00236239" w:rsidP="004F3D48">
      <w:pPr>
        <w:jc w:val="both"/>
        <w:rPr>
          <w:b/>
          <w:sz w:val="28"/>
          <w:szCs w:val="28"/>
        </w:rPr>
      </w:pPr>
    </w:p>
    <w:p w:rsidR="00032A9D" w:rsidRPr="00B31E2E" w:rsidRDefault="00032A9D" w:rsidP="00032A9D">
      <w:pPr>
        <w:widowControl w:val="0"/>
        <w:suppressAutoHyphens/>
        <w:jc w:val="center"/>
        <w:rPr>
          <w:rFonts w:eastAsiaTheme="minorEastAsia"/>
          <w:noProof/>
          <w:sz w:val="28"/>
          <w:szCs w:val="28"/>
          <w:lang w:val="en-US"/>
        </w:rPr>
      </w:pPr>
      <w:r w:rsidRPr="00B31E2E">
        <w:rPr>
          <w:rFonts w:eastAsiaTheme="minorEastAsia"/>
          <w:noProof/>
          <w:sz w:val="28"/>
          <w:szCs w:val="28"/>
        </w:rPr>
        <w:drawing>
          <wp:inline distT="0" distB="0" distL="0" distR="0" wp14:anchorId="0B8CE80B" wp14:editId="37AE9F3A">
            <wp:extent cx="752475" cy="838200"/>
            <wp:effectExtent l="19050" t="0" r="9525" b="0"/>
            <wp:docPr id="7" name="Рисунок 7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9D" w:rsidRPr="00B31E2E" w:rsidRDefault="00032A9D" w:rsidP="00032A9D">
      <w:pPr>
        <w:widowControl w:val="0"/>
        <w:suppressAutoHyphens/>
        <w:jc w:val="center"/>
        <w:rPr>
          <w:rFonts w:eastAsiaTheme="minorEastAsia"/>
          <w:b/>
          <w:noProof/>
          <w:sz w:val="28"/>
          <w:szCs w:val="28"/>
        </w:rPr>
      </w:pPr>
    </w:p>
    <w:p w:rsidR="00032A9D" w:rsidRPr="00B31E2E" w:rsidRDefault="00032A9D" w:rsidP="00032A9D">
      <w:pPr>
        <w:widowControl w:val="0"/>
        <w:suppressAutoHyphens/>
        <w:jc w:val="center"/>
        <w:rPr>
          <w:b/>
          <w:noProof/>
          <w:sz w:val="28"/>
          <w:szCs w:val="28"/>
        </w:rPr>
      </w:pPr>
      <w:r w:rsidRPr="00B31E2E">
        <w:rPr>
          <w:b/>
          <w:noProof/>
          <w:sz w:val="28"/>
          <w:szCs w:val="28"/>
        </w:rPr>
        <w:t>РЕСПУБЛИКА ДАГЕСТАН</w:t>
      </w:r>
    </w:p>
    <w:p w:rsidR="008B4A72" w:rsidRDefault="00032A9D" w:rsidP="008B4A72">
      <w:pPr>
        <w:widowControl w:val="0"/>
        <w:suppressAutoHyphens/>
        <w:jc w:val="center"/>
        <w:rPr>
          <w:b/>
          <w:noProof/>
          <w:sz w:val="28"/>
          <w:szCs w:val="28"/>
        </w:rPr>
      </w:pPr>
      <w:r w:rsidRPr="00B31E2E">
        <w:rPr>
          <w:b/>
          <w:noProof/>
          <w:sz w:val="28"/>
          <w:szCs w:val="28"/>
        </w:rPr>
        <w:t xml:space="preserve"> </w:t>
      </w:r>
      <w:r w:rsidR="008B4A72">
        <w:rPr>
          <w:b/>
          <w:noProof/>
          <w:sz w:val="28"/>
          <w:szCs w:val="28"/>
        </w:rPr>
        <w:t xml:space="preserve">    СЕЛЬСКОЕ ПОСЕЛЕНИЕ</w:t>
      </w:r>
      <w:r w:rsidR="0090556D">
        <w:rPr>
          <w:b/>
          <w:noProof/>
          <w:sz w:val="28"/>
          <w:szCs w:val="28"/>
        </w:rPr>
        <w:t xml:space="preserve">                                     </w:t>
      </w:r>
      <w:r w:rsidR="008B4A72">
        <w:rPr>
          <w:b/>
          <w:noProof/>
          <w:sz w:val="28"/>
          <w:szCs w:val="28"/>
        </w:rPr>
        <w:t xml:space="preserve">                                     «СЕЛО ЯЛАК»</w:t>
      </w:r>
    </w:p>
    <w:p w:rsidR="008B4A72" w:rsidRPr="008B4A72" w:rsidRDefault="008B4A72" w:rsidP="008B4A72">
      <w:pPr>
        <w:widowControl w:val="0"/>
        <w:suppressAutoHyphens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АХТЫНСКОГО РАЙОНА</w:t>
      </w:r>
    </w:p>
    <w:p w:rsidR="00032A9D" w:rsidRPr="00B31E2E" w:rsidRDefault="00032A9D" w:rsidP="0090556D">
      <w:pPr>
        <w:spacing w:after="379" w:line="259" w:lineRule="auto"/>
        <w:rPr>
          <w:color w:val="000000"/>
          <w:sz w:val="30"/>
        </w:rPr>
      </w:pPr>
      <w:r w:rsidRPr="00B31E2E">
        <w:rPr>
          <w:noProof/>
          <w:color w:val="000000"/>
        </w:rPr>
        <mc:AlternateContent>
          <mc:Choice Requires="wpg">
            <w:drawing>
              <wp:inline distT="0" distB="0" distL="0" distR="0" wp14:anchorId="411F3482" wp14:editId="652E4128">
                <wp:extent cx="6150865" cy="45724"/>
                <wp:effectExtent l="0" t="0" r="0" b="0"/>
                <wp:docPr id="4866" name="Group 4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5" cy="45724"/>
                          <a:chOff x="0" y="0"/>
                          <a:chExt cx="6150865" cy="45724"/>
                        </a:xfrm>
                      </wpg:grpSpPr>
                      <wps:wsp>
                        <wps:cNvPr id="4865" name="Shape 4865"/>
                        <wps:cNvSpPr/>
                        <wps:spPr>
                          <a:xfrm>
                            <a:off x="0" y="0"/>
                            <a:ext cx="6150865" cy="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5" h="45724">
                                <a:moveTo>
                                  <a:pt x="0" y="22862"/>
                                </a:moveTo>
                                <a:lnTo>
                                  <a:pt x="6150865" y="22862"/>
                                </a:lnTo>
                              </a:path>
                            </a:pathLst>
                          </a:custGeom>
                          <a:noFill/>
                          <a:ln w="4572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E57D3" id="Group 4866" o:spid="_x0000_s1026" style="width:484.3pt;height:3.6pt;mso-position-horizontal-relative:char;mso-position-vertical-relative:line" coordsize="6150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">
                <v:shape id="Shape 4865" o:spid="_x0000_s1027" style="position:absolute;width:61508;height:457;visibility:visible;mso-wrap-style:square;v-text-anchor:top" coordsize="6150865,4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" path="m,22862r6150865,e" filled="f" strokeweight="1.2701mm">
                  <v:stroke miterlimit="1" joinstyle="miter"/>
                  <v:path arrowok="t" textboxrect="0,0,6150865,45724"/>
                </v:shape>
                <w10:anchorlock/>
              </v:group>
            </w:pict>
          </mc:Fallback>
        </mc:AlternateContent>
      </w:r>
    </w:p>
    <w:p w:rsidR="00032A9D" w:rsidRPr="00B31E2E" w:rsidRDefault="00032A9D" w:rsidP="00032A9D">
      <w:pPr>
        <w:spacing w:after="156" w:line="259" w:lineRule="auto"/>
        <w:ind w:right="48"/>
        <w:jc w:val="center"/>
        <w:rPr>
          <w:b/>
          <w:color w:val="000000"/>
          <w:sz w:val="32"/>
          <w:szCs w:val="32"/>
        </w:rPr>
      </w:pPr>
      <w:r w:rsidRPr="00B31E2E">
        <w:rPr>
          <w:b/>
          <w:color w:val="000000"/>
          <w:sz w:val="32"/>
          <w:szCs w:val="32"/>
        </w:rPr>
        <w:t>ПОСТАНОВЛЕНИЕ</w:t>
      </w:r>
    </w:p>
    <w:p w:rsidR="00032A9D" w:rsidRPr="00B31E2E" w:rsidRDefault="00032A9D" w:rsidP="00032A9D">
      <w:pPr>
        <w:spacing w:after="156" w:line="259" w:lineRule="auto"/>
        <w:ind w:left="142" w:right="48"/>
        <w:jc w:val="center"/>
        <w:rPr>
          <w:b/>
          <w:color w:val="000000"/>
          <w:sz w:val="30"/>
        </w:rPr>
      </w:pPr>
    </w:p>
    <w:p w:rsidR="00032A9D" w:rsidRPr="00B31E2E" w:rsidRDefault="00EF733E" w:rsidP="00032A9D">
      <w:pPr>
        <w:tabs>
          <w:tab w:val="center" w:pos="1793"/>
          <w:tab w:val="center" w:pos="5338"/>
          <w:tab w:val="center" w:pos="8969"/>
        </w:tabs>
        <w:spacing w:after="139" w:line="259" w:lineRule="auto"/>
        <w:ind w:left="14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« 25»  июля  </w:t>
      </w:r>
      <w:r w:rsidR="00032A9D">
        <w:rPr>
          <w:b/>
          <w:color w:val="000000"/>
          <w:sz w:val="28"/>
        </w:rPr>
        <w:t>2023</w:t>
      </w:r>
      <w:r w:rsidR="00032A9D" w:rsidRPr="00B31E2E">
        <w:rPr>
          <w:b/>
          <w:color w:val="000000"/>
          <w:sz w:val="28"/>
        </w:rPr>
        <w:t xml:space="preserve"> г. </w:t>
      </w:r>
      <w:r>
        <w:rPr>
          <w:b/>
          <w:color w:val="000000"/>
          <w:sz w:val="28"/>
        </w:rPr>
        <w:t xml:space="preserve">                              № 32</w:t>
      </w:r>
      <w:r w:rsidR="00032A9D" w:rsidRPr="00B31E2E">
        <w:rPr>
          <w:b/>
          <w:color w:val="000000"/>
          <w:sz w:val="28"/>
        </w:rPr>
        <w:tab/>
        <w:t xml:space="preserve">       </w:t>
      </w:r>
      <w:r>
        <w:rPr>
          <w:b/>
          <w:color w:val="000000"/>
          <w:sz w:val="28"/>
        </w:rPr>
        <w:t xml:space="preserve">                           </w:t>
      </w:r>
      <w:r w:rsidR="00032A9D" w:rsidRPr="00B31E2E">
        <w:rPr>
          <w:b/>
          <w:color w:val="000000"/>
          <w:sz w:val="28"/>
        </w:rPr>
        <w:t xml:space="preserve"> с. </w:t>
      </w:r>
      <w:r w:rsidR="0090556D">
        <w:rPr>
          <w:b/>
          <w:color w:val="000000"/>
          <w:sz w:val="28"/>
        </w:rPr>
        <w:t>Ялак</w:t>
      </w:r>
    </w:p>
    <w:p w:rsidR="00032A9D" w:rsidRPr="00BE5CBF" w:rsidRDefault="00032A9D" w:rsidP="00032A9D">
      <w:pPr>
        <w:rPr>
          <w:sz w:val="28"/>
          <w:szCs w:val="28"/>
        </w:rPr>
      </w:pPr>
    </w:p>
    <w:p w:rsidR="00032A9D" w:rsidRDefault="00032A9D" w:rsidP="00032A9D">
      <w:pPr>
        <w:pStyle w:val="ConsPlusNormal"/>
        <w:ind w:firstLine="540"/>
        <w:jc w:val="both"/>
      </w:pPr>
    </w:p>
    <w:p w:rsidR="00032A9D" w:rsidRPr="009C1A3B" w:rsidRDefault="00032A9D" w:rsidP="00B4046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3B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032A9D" w:rsidRPr="009C1A3B" w:rsidRDefault="00032A9D" w:rsidP="00B4046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3B">
        <w:rPr>
          <w:rFonts w:ascii="Times New Roman" w:hAnsi="Times New Roman" w:cs="Times New Roman"/>
          <w:b/>
          <w:sz w:val="28"/>
          <w:szCs w:val="28"/>
        </w:rPr>
        <w:t>утверждения перечня автомобильных</w:t>
      </w:r>
      <w:r w:rsidR="00B40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A3B">
        <w:rPr>
          <w:rFonts w:ascii="Times New Roman" w:hAnsi="Times New Roman" w:cs="Times New Roman"/>
          <w:b/>
          <w:sz w:val="28"/>
          <w:szCs w:val="28"/>
        </w:rPr>
        <w:t>дорог общего пользования</w:t>
      </w:r>
    </w:p>
    <w:p w:rsidR="00032A9D" w:rsidRPr="009C1A3B" w:rsidRDefault="00032A9D" w:rsidP="00B4046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3B">
        <w:rPr>
          <w:rFonts w:ascii="Times New Roman" w:hAnsi="Times New Roman" w:cs="Times New Roman"/>
          <w:b/>
          <w:sz w:val="28"/>
          <w:szCs w:val="28"/>
        </w:rPr>
        <w:t>местного значения сельского поселения</w:t>
      </w:r>
      <w:r w:rsidR="0009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56D">
        <w:rPr>
          <w:rFonts w:ascii="Times New Roman" w:hAnsi="Times New Roman" w:cs="Times New Roman"/>
          <w:b/>
          <w:sz w:val="28"/>
          <w:szCs w:val="28"/>
        </w:rPr>
        <w:t>«село Ялак»</w:t>
      </w:r>
      <w:r w:rsidRPr="009C1A3B">
        <w:rPr>
          <w:rFonts w:ascii="Times New Roman" w:hAnsi="Times New Roman" w:cs="Times New Roman"/>
          <w:b/>
          <w:sz w:val="28"/>
          <w:szCs w:val="28"/>
        </w:rPr>
        <w:t xml:space="preserve"> и подготовки</w:t>
      </w:r>
    </w:p>
    <w:p w:rsidR="00032A9D" w:rsidRPr="009C1A3B" w:rsidRDefault="00032A9D" w:rsidP="00B4046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3B">
        <w:rPr>
          <w:rFonts w:ascii="Times New Roman" w:hAnsi="Times New Roman" w:cs="Times New Roman"/>
          <w:b/>
          <w:sz w:val="28"/>
          <w:szCs w:val="28"/>
        </w:rPr>
        <w:t>предложений по внесению в него изменений</w:t>
      </w:r>
    </w:p>
    <w:p w:rsidR="00032A9D" w:rsidRPr="009C1A3B" w:rsidRDefault="00032A9D" w:rsidP="00032A9D">
      <w:pPr>
        <w:pStyle w:val="ConsPlusNormal"/>
        <w:ind w:firstLine="540"/>
        <w:jc w:val="both"/>
        <w:rPr>
          <w:b/>
        </w:rPr>
      </w:pPr>
    </w:p>
    <w:p w:rsidR="00032A9D" w:rsidRDefault="00032A9D" w:rsidP="00032A9D">
      <w:pPr>
        <w:pStyle w:val="ad"/>
        <w:jc w:val="both"/>
      </w:pPr>
    </w:p>
    <w:p w:rsidR="00032A9D" w:rsidRDefault="00032A9D" w:rsidP="00032A9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A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032A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4046F">
          <w:rPr>
            <w:rFonts w:ascii="Times New Roman" w:hAnsi="Times New Roman" w:cs="Times New Roman"/>
            <w:sz w:val="28"/>
            <w:szCs w:val="28"/>
          </w:rPr>
          <w:t>№</w:t>
        </w:r>
        <w:r w:rsidRPr="00032A9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032A9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032A9D">
          <w:rPr>
            <w:rFonts w:ascii="Times New Roman" w:hAnsi="Times New Roman" w:cs="Times New Roman"/>
            <w:sz w:val="28"/>
            <w:szCs w:val="28"/>
          </w:rPr>
          <w:t>N 257-ФЗ</w:t>
        </w:r>
      </w:hyperlink>
      <w:r w:rsidRPr="00032A9D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10" w:history="1">
        <w:r w:rsidRPr="00032A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32A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</w:t>
      </w:r>
      <w:r w:rsidRPr="00032A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руководствуясь приказом Министерства транспорта Российской Федерации от 07.02.2007 № 16 «Об утверждении правил присвоения автомобильным дорог</w:t>
      </w:r>
      <w:r w:rsidR="00097D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ам идентификационных номеров»</w:t>
      </w:r>
      <w:r w:rsidRPr="00032A9D">
        <w:rPr>
          <w:rFonts w:ascii="Times New Roman" w:hAnsi="Times New Roman" w:cs="Times New Roman"/>
          <w:sz w:val="28"/>
          <w:szCs w:val="28"/>
        </w:rPr>
        <w:t xml:space="preserve"> и уставом СП, администрация сельского поселения     </w:t>
      </w:r>
      <w:r w:rsidR="0090556D">
        <w:rPr>
          <w:rFonts w:ascii="Times New Roman" w:hAnsi="Times New Roman" w:cs="Times New Roman"/>
          <w:sz w:val="28"/>
          <w:szCs w:val="28"/>
        </w:rPr>
        <w:t>«село Ялак»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A9D" w:rsidRDefault="00B4046F" w:rsidP="00B4046F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51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7D33" w:rsidRPr="00833551" w:rsidRDefault="00097D33" w:rsidP="00B4046F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Pr="00F44984">
        <w:rPr>
          <w:sz w:val="28"/>
          <w:szCs w:val="28"/>
        </w:rPr>
        <w:t>утверждения перечня автомобильных дорог общего пользования</w:t>
      </w:r>
      <w:r>
        <w:rPr>
          <w:sz w:val="28"/>
          <w:szCs w:val="28"/>
        </w:rPr>
        <w:t xml:space="preserve"> местного значения </w:t>
      </w:r>
      <w:r w:rsidRPr="00F44984">
        <w:rPr>
          <w:sz w:val="28"/>
          <w:szCs w:val="28"/>
        </w:rPr>
        <w:t xml:space="preserve"> сельского поселения</w:t>
      </w:r>
      <w:r w:rsidR="00B4046F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Pr="00F44984">
        <w:rPr>
          <w:sz w:val="28"/>
          <w:szCs w:val="28"/>
        </w:rPr>
        <w:t xml:space="preserve"> и подготовки предложений по внесению в него изменений</w:t>
      </w:r>
      <w:r>
        <w:rPr>
          <w:sz w:val="28"/>
          <w:szCs w:val="28"/>
        </w:rPr>
        <w:t>.</w:t>
      </w:r>
      <w:r w:rsidRPr="00F44984">
        <w:rPr>
          <w:sz w:val="28"/>
          <w:szCs w:val="28"/>
        </w:rPr>
        <w:t xml:space="preserve">  </w:t>
      </w:r>
    </w:p>
    <w:p w:rsidR="00032A9D" w:rsidRDefault="00032A9D" w:rsidP="00032A9D">
      <w:pPr>
        <w:pStyle w:val="a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7D33">
        <w:rPr>
          <w:rFonts w:ascii="Times New Roman" w:eastAsia="Times New Roman" w:hAnsi="Times New Roman" w:cs="Times New Roman"/>
          <w:sz w:val="28"/>
          <w:szCs w:val="28"/>
        </w:rPr>
        <w:t>бнародовать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097D33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на информационных стендах и на </w:t>
      </w:r>
      <w:r w:rsidR="00B4046F">
        <w:rPr>
          <w:rFonts w:ascii="Times New Roman" w:eastAsia="Times New Roman" w:hAnsi="Times New Roman" w:cs="Times New Roman"/>
          <w:sz w:val="28"/>
          <w:szCs w:val="28"/>
        </w:rPr>
        <w:t>официальном сайте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</w:t>
      </w:r>
      <w:r w:rsidR="00B40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6D">
        <w:rPr>
          <w:rFonts w:ascii="Times New Roman" w:eastAsia="Times New Roman" w:hAnsi="Times New Roman" w:cs="Times New Roman"/>
          <w:sz w:val="28"/>
          <w:szCs w:val="28"/>
        </w:rPr>
        <w:t>«село Ялак»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A9D" w:rsidRDefault="00032A9D" w:rsidP="00032A9D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Default="00032A9D" w:rsidP="00032A9D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56D" w:rsidRDefault="0090556D" w:rsidP="00032A9D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Default="0090556D" w:rsidP="00032A9D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СП «село Ялак»                                                              И.Ш.Магомедов.</w:t>
      </w:r>
      <w:r w:rsid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032A9D" w:rsidRPr="00A11877" w:rsidRDefault="00032A9D" w:rsidP="00032A9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32A9D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</w:p>
    <w:p w:rsidR="00032A9D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</w:p>
    <w:p w:rsidR="00032A9D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</w:p>
    <w:p w:rsidR="00032A9D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</w:p>
    <w:p w:rsidR="00032A9D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</w:p>
    <w:p w:rsidR="00032A9D" w:rsidRPr="005F367A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B4046F">
        <w:rPr>
          <w:color w:val="000000"/>
        </w:rPr>
        <w:t xml:space="preserve">            </w:t>
      </w:r>
      <w:r>
        <w:rPr>
          <w:color w:val="000000"/>
        </w:rPr>
        <w:t xml:space="preserve">   </w:t>
      </w:r>
      <w:r w:rsidR="00097D33">
        <w:rPr>
          <w:color w:val="000000"/>
        </w:rPr>
        <w:t xml:space="preserve">   </w:t>
      </w:r>
      <w:r w:rsidRPr="005F367A">
        <w:rPr>
          <w:color w:val="000000"/>
        </w:rPr>
        <w:t>Утвержден</w:t>
      </w:r>
    </w:p>
    <w:p w:rsidR="00032A9D" w:rsidRDefault="00097D33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</w:t>
      </w:r>
      <w:r w:rsidR="00032A9D">
        <w:rPr>
          <w:color w:val="000000"/>
        </w:rPr>
        <w:t>п</w:t>
      </w:r>
      <w:r w:rsidR="00032A9D" w:rsidRPr="005F367A">
        <w:rPr>
          <w:color w:val="000000"/>
        </w:rPr>
        <w:t>остановлением администрации</w:t>
      </w:r>
      <w:r w:rsidR="00032A9D">
        <w:rPr>
          <w:color w:val="000000"/>
        </w:rPr>
        <w:t xml:space="preserve">  </w:t>
      </w:r>
    </w:p>
    <w:p w:rsidR="00032A9D" w:rsidRPr="005F367A" w:rsidRDefault="00032A9D" w:rsidP="00032A9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color w:val="000000"/>
        </w:rPr>
      </w:pPr>
      <w:r w:rsidRPr="005F367A">
        <w:rPr>
          <w:color w:val="000000"/>
        </w:rPr>
        <w:t xml:space="preserve"> сельского поселения </w:t>
      </w:r>
    </w:p>
    <w:p w:rsidR="00032A9D" w:rsidRPr="009E5552" w:rsidRDefault="005944C5" w:rsidP="005944C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«село Ялак»</w:t>
      </w:r>
    </w:p>
    <w:p w:rsidR="00032A9D" w:rsidRDefault="00032A9D" w:rsidP="00032A9D">
      <w:pPr>
        <w:jc w:val="right"/>
        <w:rPr>
          <w:sz w:val="28"/>
          <w:szCs w:val="28"/>
        </w:rPr>
      </w:pP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4984">
        <w:rPr>
          <w:b/>
          <w:sz w:val="28"/>
          <w:szCs w:val="28"/>
        </w:rPr>
        <w:t xml:space="preserve">Порядок </w:t>
      </w:r>
    </w:p>
    <w:p w:rsidR="00032A9D" w:rsidRPr="00B4046F" w:rsidRDefault="00032A9D" w:rsidP="00032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46F">
        <w:rPr>
          <w:b/>
          <w:sz w:val="28"/>
          <w:szCs w:val="28"/>
        </w:rPr>
        <w:t>утверждения перечня автомобильных дорог общего пользования</w:t>
      </w:r>
    </w:p>
    <w:p w:rsidR="00032A9D" w:rsidRPr="00B4046F" w:rsidRDefault="00032A9D" w:rsidP="00032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46F">
        <w:rPr>
          <w:b/>
          <w:sz w:val="28"/>
          <w:szCs w:val="28"/>
        </w:rPr>
        <w:t xml:space="preserve">местного значения сельского поселения и подготовки предложений по внесению в него изменений  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984">
        <w:rPr>
          <w:sz w:val="28"/>
          <w:szCs w:val="28"/>
        </w:rPr>
        <w:t xml:space="preserve"> 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1.1. В перечень автомобильных дорог общего пользования местного значения сельского поселения</w:t>
      </w:r>
      <w:r w:rsidR="00097D33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Pr="00F44984">
        <w:rPr>
          <w:sz w:val="28"/>
          <w:szCs w:val="28"/>
        </w:rPr>
        <w:t xml:space="preserve"> (далее - Перечень) включаются автомобильные дороги общего пользования, соответствующие Критериям отнесения автомобильных дорог общего пользования к автомобильным дорогам общего пользования местного значения сельского поселения с указанием: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наименование автомобильной дороги;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протяженность автомобильной дороги в метрах;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идентификационный номер дороги;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категория дороги;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вид разрешенного использования дороги;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класс дороги;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год ввода;</w:t>
      </w:r>
    </w:p>
    <w:p w:rsidR="00032A9D" w:rsidRPr="00F44984" w:rsidRDefault="00032A9D" w:rsidP="00B4046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материал покрытия.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44984">
        <w:rPr>
          <w:sz w:val="28"/>
          <w:szCs w:val="28"/>
        </w:rPr>
        <w:t>1.2. Перечень формируется и утверждается администр</w:t>
      </w:r>
      <w:r w:rsidR="00B4046F">
        <w:rPr>
          <w:sz w:val="28"/>
          <w:szCs w:val="28"/>
        </w:rPr>
        <w:t>ацией сельского поселения</w:t>
      </w:r>
      <w:r w:rsidR="00097D33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="00B4046F">
        <w:rPr>
          <w:sz w:val="28"/>
          <w:szCs w:val="28"/>
        </w:rPr>
        <w:t xml:space="preserve"> </w:t>
      </w:r>
      <w:r w:rsidRPr="00F44984">
        <w:rPr>
          <w:sz w:val="28"/>
          <w:szCs w:val="28"/>
        </w:rPr>
        <w:t>(далее - Администрация).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1.3. С учетом развития инфраструктуры сельского поселения, проведенной технической инвентаризации,  количество дорог общего пользования местного значения, характеристика дорожной сети могут изменяться.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1.4. Внесение изменений в Перечень осуществляется в следующих случаях: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передача автомобильной дороги из муниципальной собственности сельского поселения в федеральную собственность РФ, государственную собственность, муниципальную собственность другого муниципального образования, в собственность юридического или физического лица;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прием автомобильной дороги из федеральной собственности РФ, государственной собственности, муниципальной собственности другого муниципального образования, а также из собственности юридических или физических лиц в муниципальную собственность сельского поселения</w:t>
      </w:r>
      <w:r w:rsidR="00097D33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Pr="00F44984">
        <w:rPr>
          <w:sz w:val="28"/>
          <w:szCs w:val="28"/>
        </w:rPr>
        <w:t>;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оформление права муниципальной собственности на вновь построенные автомобильные дороги;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изменение характеристик дорожной сети в результате проведенной инвентаризации;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иные случаи.</w:t>
      </w:r>
    </w:p>
    <w:p w:rsidR="00032A9D" w:rsidRPr="00F44984" w:rsidRDefault="00032A9D" w:rsidP="00032A9D">
      <w:pPr>
        <w:jc w:val="both"/>
        <w:rPr>
          <w:sz w:val="28"/>
          <w:szCs w:val="28"/>
        </w:rPr>
      </w:pP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984">
        <w:rPr>
          <w:sz w:val="28"/>
          <w:szCs w:val="28"/>
        </w:rPr>
        <w:t>2. Подготовка предложений по внесению изменений в Перечень</w:t>
      </w:r>
    </w:p>
    <w:p w:rsidR="00032A9D" w:rsidRPr="00F44984" w:rsidRDefault="00032A9D" w:rsidP="00032A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984">
        <w:rPr>
          <w:sz w:val="28"/>
          <w:szCs w:val="28"/>
        </w:rPr>
        <w:lastRenderedPageBreak/>
        <w:t>2.1. Предложения по включению автомобильной дороги общего пользования в Перечень направляются (представляются) только в отношении автомобильных дорог общего пользования местного значения сельского поселения</w:t>
      </w:r>
      <w:r w:rsidR="00097D33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="00097D33">
        <w:rPr>
          <w:sz w:val="28"/>
          <w:szCs w:val="28"/>
        </w:rPr>
        <w:t>, соответствующих к</w:t>
      </w:r>
      <w:r w:rsidRPr="00F44984">
        <w:rPr>
          <w:sz w:val="28"/>
          <w:szCs w:val="28"/>
        </w:rPr>
        <w:t>ритериям отнесения автомобильных дорог общего пользования к автомобильным дорогам общего пользования местного значения сельского поселения.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2.2. Предложения по исключению автомобильных дорог общего пользования из Перечня направляются (представляются) по автомобильным дорогам общего пользования, которые не соответствуют критериям.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2.3. Предложения должны содержать следующие сведения: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наименование и местоположение автомобильной дороги;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наименование правообладателей, осуществляющих управление автомобильной дорогой;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соответствие (несоответствие) автомобильной дороги критериям;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соответствие автомобильной дороги техническим требованиям к автомобильным дорогам;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протяженность автомобильной дороги;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984">
        <w:rPr>
          <w:rFonts w:ascii="Times New Roman" w:hAnsi="Times New Roman" w:cs="Times New Roman"/>
          <w:sz w:val="28"/>
          <w:szCs w:val="28"/>
        </w:rPr>
        <w:t>социально-экономические, финансовые и иные последствия принятия предложения.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2.4. К предложению по включению автомобильной дороги общего пользования в Перечень должны быть приложены следующие документы: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1A1A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прав на недвижимое имущество и сделок с ним о зарегистрированных правах на автомобильную дорогу, в том числе о зарегистрированных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правах на занимаемые ею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44984">
        <w:rPr>
          <w:rFonts w:ascii="Times New Roman" w:hAnsi="Times New Roman" w:cs="Times New Roman"/>
          <w:sz w:val="28"/>
          <w:szCs w:val="28"/>
        </w:rPr>
        <w:t>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-документ, содержащий согласие собственника автомобильной дороги на включение автомобильной дороги общего пользования в Перечень (при наличии собственника автомобильной дороги).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2.5. Рассмотрение Администрацией предложений осуществляется на основании сведений и документов, указанных в пунктах 2.3, 2.4 настоящего Порядка, в течение 30 дней со дня поступления.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2.6. По итогам рассмотрения предложений Администрация в срок, установленный пунктом 2.5.  настоящего Порядка:</w:t>
      </w:r>
    </w:p>
    <w:p w:rsidR="00032A9D" w:rsidRPr="00F44984" w:rsidRDefault="00032A9D" w:rsidP="00032A9D">
      <w:pPr>
        <w:jc w:val="both"/>
        <w:rPr>
          <w:sz w:val="28"/>
          <w:szCs w:val="28"/>
        </w:rPr>
      </w:pPr>
      <w:r w:rsidRPr="00F44984">
        <w:rPr>
          <w:sz w:val="28"/>
          <w:szCs w:val="28"/>
        </w:rPr>
        <w:t>- разрабатывает соответствующий   правовой акт Администрации в порядке, установленном Уставом сельского поселения</w:t>
      </w:r>
      <w:r w:rsidR="0090556D">
        <w:rPr>
          <w:sz w:val="28"/>
          <w:szCs w:val="28"/>
        </w:rPr>
        <w:t xml:space="preserve"> «село Ялак»</w:t>
      </w:r>
      <w:r w:rsidRPr="00F44984">
        <w:rPr>
          <w:sz w:val="28"/>
          <w:szCs w:val="28"/>
        </w:rPr>
        <w:t>, Регламентом администрации сельского поселения</w:t>
      </w:r>
      <w:r w:rsidR="00097D33">
        <w:rPr>
          <w:sz w:val="28"/>
          <w:szCs w:val="28"/>
        </w:rPr>
        <w:t xml:space="preserve"> </w:t>
      </w:r>
      <w:r w:rsidR="0090556D">
        <w:rPr>
          <w:sz w:val="28"/>
          <w:szCs w:val="28"/>
        </w:rPr>
        <w:t>«село Ялак»</w:t>
      </w:r>
      <w:r w:rsidR="00C720DE">
        <w:rPr>
          <w:sz w:val="28"/>
          <w:szCs w:val="28"/>
        </w:rPr>
        <w:t xml:space="preserve"> от 23.09.2022 №27</w:t>
      </w:r>
      <w:r w:rsidRPr="00F44984">
        <w:rPr>
          <w:sz w:val="28"/>
          <w:szCs w:val="28"/>
        </w:rPr>
        <w:t xml:space="preserve">  о чем информирует заявителя;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-информирует заявителя об отказе в согласовании предложения с указанием причин отказа.</w:t>
      </w:r>
    </w:p>
    <w:p w:rsidR="00032A9D" w:rsidRPr="00F44984" w:rsidRDefault="00032A9D" w:rsidP="00097D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2.7. Основаниями для отказа в согласовании предложения являются:</w:t>
      </w:r>
    </w:p>
    <w:p w:rsidR="00032A9D" w:rsidRPr="00F44984" w:rsidRDefault="00032A9D" w:rsidP="00097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-несоответствие автомобильной дороги критериям (при поступлении предложения по включению автомобильной дороги общего пользования в Перечень);</w:t>
      </w:r>
    </w:p>
    <w:p w:rsidR="00032A9D" w:rsidRPr="00F44984" w:rsidRDefault="00032A9D" w:rsidP="00097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-соответствие автомобильной дороги критериям (при поступлении предложения по исключению автомобильной дороги общего пользования из Перечня);</w:t>
      </w:r>
    </w:p>
    <w:p w:rsidR="00032A9D" w:rsidRPr="00F44984" w:rsidRDefault="00032A9D" w:rsidP="00097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-представление предложения с нарушением требований настоящего Порядка к составу и содержанию представляемых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2.3, 2.4 настоящего Порядка сведений и документов.</w:t>
      </w:r>
    </w:p>
    <w:p w:rsidR="00032A9D" w:rsidRPr="00F44984" w:rsidRDefault="00032A9D" w:rsidP="00032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2.8. После устранения нарушения, указанного в третьем абзаце пункта 2.7 настоящего Порядка, послужившего основанием для отказа в согласовании предложения, заявитель может направить (представить) предложение повторно.</w:t>
      </w:r>
    </w:p>
    <w:p w:rsidR="00032A9D" w:rsidRPr="00F44984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A9D" w:rsidRDefault="00032A9D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501" w:rsidRPr="00F44984" w:rsidRDefault="00E52501" w:rsidP="0003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A9D" w:rsidRDefault="00032A9D" w:rsidP="00032A9D">
      <w:pPr>
        <w:jc w:val="both"/>
        <w:rPr>
          <w:b/>
          <w:sz w:val="28"/>
          <w:szCs w:val="28"/>
        </w:rPr>
      </w:pPr>
    </w:p>
    <w:p w:rsidR="00E52501" w:rsidRDefault="00E52501" w:rsidP="00032A9D">
      <w:pPr>
        <w:jc w:val="both"/>
        <w:rPr>
          <w:b/>
          <w:sz w:val="28"/>
          <w:szCs w:val="28"/>
        </w:rPr>
      </w:pPr>
    </w:p>
    <w:p w:rsidR="00E52501" w:rsidRPr="00032A9D" w:rsidRDefault="00E52501" w:rsidP="00032A9D">
      <w:pPr>
        <w:jc w:val="both"/>
        <w:rPr>
          <w:b/>
          <w:bCs/>
          <w:sz w:val="28"/>
          <w:szCs w:val="28"/>
        </w:rPr>
        <w:sectPr w:rsidR="00E52501" w:rsidRPr="00032A9D" w:rsidSect="00C37867">
          <w:pgSz w:w="11906" w:h="16838"/>
          <w:pgMar w:top="142" w:right="851" w:bottom="426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032A9D" w:rsidRPr="00640F79" w:rsidRDefault="00032A9D" w:rsidP="00032A9D">
      <w:pPr>
        <w:ind w:firstLine="8505"/>
        <w:jc w:val="center"/>
        <w:rPr>
          <w:sz w:val="26"/>
          <w:szCs w:val="26"/>
        </w:rPr>
      </w:pPr>
      <w:r w:rsidRPr="00640F79">
        <w:rPr>
          <w:sz w:val="26"/>
          <w:szCs w:val="26"/>
        </w:rPr>
        <w:lastRenderedPageBreak/>
        <w:t xml:space="preserve">Приложение </w:t>
      </w:r>
    </w:p>
    <w:p w:rsidR="00032A9D" w:rsidRDefault="00032A9D" w:rsidP="00032A9D">
      <w:pPr>
        <w:ind w:firstLine="8505"/>
        <w:jc w:val="center"/>
        <w:rPr>
          <w:sz w:val="26"/>
          <w:szCs w:val="26"/>
        </w:rPr>
      </w:pPr>
      <w:r w:rsidRPr="00640F79">
        <w:rPr>
          <w:sz w:val="26"/>
          <w:szCs w:val="26"/>
        </w:rPr>
        <w:t xml:space="preserve"> к постановлению Администрации </w:t>
      </w:r>
    </w:p>
    <w:p w:rsidR="00032A9D" w:rsidRDefault="00097D33" w:rsidP="00032A9D">
      <w:pPr>
        <w:ind w:firstLine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5944C5">
        <w:rPr>
          <w:sz w:val="26"/>
          <w:szCs w:val="26"/>
        </w:rPr>
        <w:t>Ялак</w:t>
      </w:r>
    </w:p>
    <w:p w:rsidR="00032A9D" w:rsidRDefault="00032A9D" w:rsidP="00032A9D">
      <w:pPr>
        <w:ind w:firstLine="8505"/>
        <w:jc w:val="center"/>
        <w:rPr>
          <w:sz w:val="26"/>
          <w:szCs w:val="26"/>
        </w:rPr>
      </w:pPr>
    </w:p>
    <w:p w:rsidR="00032A9D" w:rsidRPr="00640F79" w:rsidRDefault="00032A9D" w:rsidP="00032A9D">
      <w:pPr>
        <w:ind w:firstLine="8505"/>
        <w:jc w:val="center"/>
        <w:rPr>
          <w:sz w:val="26"/>
          <w:szCs w:val="26"/>
        </w:rPr>
      </w:pPr>
    </w:p>
    <w:p w:rsidR="00032A9D" w:rsidRPr="00CD52A9" w:rsidRDefault="00032A9D" w:rsidP="00032A9D">
      <w:pPr>
        <w:jc w:val="center"/>
        <w:rPr>
          <w:b/>
          <w:sz w:val="26"/>
          <w:szCs w:val="26"/>
        </w:rPr>
      </w:pPr>
      <w:r w:rsidRPr="00CD52A9">
        <w:rPr>
          <w:b/>
          <w:sz w:val="26"/>
          <w:szCs w:val="26"/>
        </w:rPr>
        <w:t>Перечень автомобильных дорог общего пользования местного значения сельского поселения</w:t>
      </w:r>
      <w:r w:rsidR="00097D33">
        <w:rPr>
          <w:b/>
          <w:sz w:val="26"/>
          <w:szCs w:val="26"/>
        </w:rPr>
        <w:t xml:space="preserve"> </w:t>
      </w:r>
      <w:r w:rsidR="0090556D">
        <w:rPr>
          <w:b/>
          <w:sz w:val="26"/>
          <w:szCs w:val="26"/>
        </w:rPr>
        <w:t>«село Ялак»</w:t>
      </w:r>
    </w:p>
    <w:p w:rsidR="00032A9D" w:rsidRDefault="00032A9D" w:rsidP="00032A9D">
      <w:pPr>
        <w:ind w:firstLine="8505"/>
        <w:jc w:val="center"/>
      </w:pPr>
    </w:p>
    <w:p w:rsidR="00032A9D" w:rsidRDefault="00032A9D" w:rsidP="00032A9D">
      <w:pPr>
        <w:ind w:firstLine="8505"/>
        <w:jc w:val="center"/>
      </w:pPr>
    </w:p>
    <w:tbl>
      <w:tblPr>
        <w:tblW w:w="15607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632"/>
        <w:gridCol w:w="2360"/>
        <w:gridCol w:w="1276"/>
        <w:gridCol w:w="1559"/>
        <w:gridCol w:w="1701"/>
        <w:gridCol w:w="1417"/>
        <w:gridCol w:w="1276"/>
        <w:gridCol w:w="1276"/>
        <w:gridCol w:w="1276"/>
        <w:gridCol w:w="992"/>
        <w:gridCol w:w="992"/>
        <w:gridCol w:w="850"/>
      </w:tblGrid>
      <w:tr w:rsidR="00574001" w:rsidRPr="00D45734" w:rsidTr="005944C5">
        <w:trPr>
          <w:trHeight w:val="50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74001">
              <w:rPr>
                <w:bCs/>
                <w:i/>
                <w:color w:val="000000"/>
                <w:sz w:val="20"/>
                <w:szCs w:val="20"/>
              </w:rPr>
              <w:t>(наименование улицы)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Протяженность, 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Площадь покрытия, кв.м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Категория по СНиП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ind w:right="-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Число полос движения, шт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A9D">
              <w:rPr>
                <w:b/>
                <w:bCs/>
                <w:color w:val="000000"/>
                <w:sz w:val="20"/>
                <w:szCs w:val="20"/>
              </w:rPr>
              <w:t>Вид покрытия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4001">
              <w:rPr>
                <w:bCs/>
                <w:i/>
                <w:color w:val="000000"/>
                <w:sz w:val="20"/>
                <w:szCs w:val="20"/>
              </w:rPr>
              <w:t>(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протяженность, </w:t>
            </w:r>
            <w:r w:rsidRPr="00574001">
              <w:rPr>
                <w:bCs/>
                <w:i/>
                <w:color w:val="000000"/>
                <w:sz w:val="20"/>
                <w:szCs w:val="20"/>
              </w:rPr>
              <w:t>км.)</w:t>
            </w:r>
          </w:p>
        </w:tc>
      </w:tr>
      <w:tr w:rsidR="00574001" w:rsidRPr="00D45734" w:rsidTr="005944C5">
        <w:trPr>
          <w:trHeight w:val="50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ind w:right="-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асфальтированное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грунтовое</w:t>
            </w:r>
          </w:p>
        </w:tc>
      </w:tr>
      <w:tr w:rsidR="00574001" w:rsidRPr="00D45734" w:rsidTr="005944C5">
        <w:trPr>
          <w:trHeight w:val="4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1" w:rsidRPr="00032A9D" w:rsidRDefault="003A499F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3A499F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Гаджи Ибрагима Эфенди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3A499F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3A499F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С.Ялак Ахтынского района РД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944C5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944C5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Обычная автодорога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3A499F" w:rsidP="00032A9D">
            <w:pPr>
              <w:ind w:right="-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944C5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3,01</w:t>
            </w:r>
          </w:p>
        </w:tc>
      </w:tr>
      <w:tr w:rsidR="00574001" w:rsidRPr="00D45734" w:rsidTr="005944C5">
        <w:trPr>
          <w:trHeight w:val="4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ind w:right="-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4001" w:rsidRPr="00D45734" w:rsidTr="005944C5">
        <w:trPr>
          <w:trHeight w:val="42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ind w:right="-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001" w:rsidRPr="00032A9D" w:rsidRDefault="00574001" w:rsidP="00032A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7029" w:rsidRPr="00817029" w:rsidRDefault="00817029" w:rsidP="00D676AF">
      <w:pPr>
        <w:rPr>
          <w:sz w:val="28"/>
          <w:szCs w:val="28"/>
        </w:rPr>
      </w:pPr>
    </w:p>
    <w:sectPr w:rsidR="00817029" w:rsidRPr="00817029" w:rsidSect="00386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91" w:rsidRDefault="00C96291" w:rsidP="004B71EE">
      <w:r>
        <w:separator/>
      </w:r>
    </w:p>
  </w:endnote>
  <w:endnote w:type="continuationSeparator" w:id="0">
    <w:p w:rsidR="00C96291" w:rsidRDefault="00C96291" w:rsidP="004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91" w:rsidRDefault="00C96291" w:rsidP="004B71EE">
      <w:r>
        <w:separator/>
      </w:r>
    </w:p>
  </w:footnote>
  <w:footnote w:type="continuationSeparator" w:id="0">
    <w:p w:rsidR="00C96291" w:rsidRDefault="00C96291" w:rsidP="004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442"/>
    <w:multiLevelType w:val="hybridMultilevel"/>
    <w:tmpl w:val="CA7EFC94"/>
    <w:lvl w:ilvl="0" w:tplc="E2D0CC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FBD4988"/>
    <w:multiLevelType w:val="hybridMultilevel"/>
    <w:tmpl w:val="AF781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01095A"/>
    <w:multiLevelType w:val="hybridMultilevel"/>
    <w:tmpl w:val="94DE97B0"/>
    <w:lvl w:ilvl="0" w:tplc="BDF4BE8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EC5316"/>
    <w:multiLevelType w:val="hybridMultilevel"/>
    <w:tmpl w:val="52B07978"/>
    <w:lvl w:ilvl="0" w:tplc="021C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4D0B"/>
    <w:multiLevelType w:val="hybridMultilevel"/>
    <w:tmpl w:val="C820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C"/>
    <w:rsid w:val="0000671A"/>
    <w:rsid w:val="00011172"/>
    <w:rsid w:val="00014738"/>
    <w:rsid w:val="00032A9D"/>
    <w:rsid w:val="00054473"/>
    <w:rsid w:val="00061E7C"/>
    <w:rsid w:val="0007722D"/>
    <w:rsid w:val="00097D33"/>
    <w:rsid w:val="000A739C"/>
    <w:rsid w:val="001055C4"/>
    <w:rsid w:val="00144180"/>
    <w:rsid w:val="00161E30"/>
    <w:rsid w:val="001669DE"/>
    <w:rsid w:val="0017046F"/>
    <w:rsid w:val="00183F7D"/>
    <w:rsid w:val="00192CB2"/>
    <w:rsid w:val="00194605"/>
    <w:rsid w:val="001B0D23"/>
    <w:rsid w:val="001D364A"/>
    <w:rsid w:val="001E16B1"/>
    <w:rsid w:val="002101F6"/>
    <w:rsid w:val="002131A5"/>
    <w:rsid w:val="00227040"/>
    <w:rsid w:val="00236239"/>
    <w:rsid w:val="00247540"/>
    <w:rsid w:val="00250339"/>
    <w:rsid w:val="0025550E"/>
    <w:rsid w:val="002D4F01"/>
    <w:rsid w:val="002E6876"/>
    <w:rsid w:val="003651FB"/>
    <w:rsid w:val="00386157"/>
    <w:rsid w:val="00393FFB"/>
    <w:rsid w:val="003A4029"/>
    <w:rsid w:val="003A499F"/>
    <w:rsid w:val="003A79C9"/>
    <w:rsid w:val="003B24BD"/>
    <w:rsid w:val="003F3DAB"/>
    <w:rsid w:val="004014A6"/>
    <w:rsid w:val="00405C61"/>
    <w:rsid w:val="004A462D"/>
    <w:rsid w:val="004B69B6"/>
    <w:rsid w:val="004B70BB"/>
    <w:rsid w:val="004B71EE"/>
    <w:rsid w:val="004F0DBC"/>
    <w:rsid w:val="004F256A"/>
    <w:rsid w:val="004F3D48"/>
    <w:rsid w:val="00563D5A"/>
    <w:rsid w:val="005718A1"/>
    <w:rsid w:val="00574001"/>
    <w:rsid w:val="005944C5"/>
    <w:rsid w:val="005C118A"/>
    <w:rsid w:val="00610A88"/>
    <w:rsid w:val="00630927"/>
    <w:rsid w:val="00634B5A"/>
    <w:rsid w:val="00691B4D"/>
    <w:rsid w:val="006B2541"/>
    <w:rsid w:val="006E5D13"/>
    <w:rsid w:val="006F4370"/>
    <w:rsid w:val="00717DD3"/>
    <w:rsid w:val="00740F1E"/>
    <w:rsid w:val="00745877"/>
    <w:rsid w:val="00774C87"/>
    <w:rsid w:val="00776C93"/>
    <w:rsid w:val="007C5C05"/>
    <w:rsid w:val="007E321B"/>
    <w:rsid w:val="007E4672"/>
    <w:rsid w:val="007E5AD3"/>
    <w:rsid w:val="00804970"/>
    <w:rsid w:val="00817029"/>
    <w:rsid w:val="008422D1"/>
    <w:rsid w:val="00844A6B"/>
    <w:rsid w:val="00864A69"/>
    <w:rsid w:val="008B3236"/>
    <w:rsid w:val="008B4A72"/>
    <w:rsid w:val="008E49EF"/>
    <w:rsid w:val="008E5D1A"/>
    <w:rsid w:val="00901CF1"/>
    <w:rsid w:val="00903191"/>
    <w:rsid w:val="0090556D"/>
    <w:rsid w:val="009153AF"/>
    <w:rsid w:val="00921B3D"/>
    <w:rsid w:val="00930FFA"/>
    <w:rsid w:val="009523B0"/>
    <w:rsid w:val="009565EF"/>
    <w:rsid w:val="0096583E"/>
    <w:rsid w:val="00976665"/>
    <w:rsid w:val="00985505"/>
    <w:rsid w:val="00990DFE"/>
    <w:rsid w:val="009E0C87"/>
    <w:rsid w:val="00A13AF4"/>
    <w:rsid w:val="00A254DC"/>
    <w:rsid w:val="00A36668"/>
    <w:rsid w:val="00A70004"/>
    <w:rsid w:val="00A73CC7"/>
    <w:rsid w:val="00AA30B5"/>
    <w:rsid w:val="00B4046F"/>
    <w:rsid w:val="00B46195"/>
    <w:rsid w:val="00BA2286"/>
    <w:rsid w:val="00BA4061"/>
    <w:rsid w:val="00BC3304"/>
    <w:rsid w:val="00BC5DE2"/>
    <w:rsid w:val="00BF3FDE"/>
    <w:rsid w:val="00C00F11"/>
    <w:rsid w:val="00C2462B"/>
    <w:rsid w:val="00C31653"/>
    <w:rsid w:val="00C37867"/>
    <w:rsid w:val="00C529C0"/>
    <w:rsid w:val="00C675EA"/>
    <w:rsid w:val="00C720DE"/>
    <w:rsid w:val="00C76D10"/>
    <w:rsid w:val="00C95AA6"/>
    <w:rsid w:val="00C96291"/>
    <w:rsid w:val="00CB5522"/>
    <w:rsid w:val="00CC717A"/>
    <w:rsid w:val="00CD0338"/>
    <w:rsid w:val="00CE5CEC"/>
    <w:rsid w:val="00CE7076"/>
    <w:rsid w:val="00CF244E"/>
    <w:rsid w:val="00CF50B4"/>
    <w:rsid w:val="00D041CC"/>
    <w:rsid w:val="00D054B2"/>
    <w:rsid w:val="00D13BCB"/>
    <w:rsid w:val="00D20E8C"/>
    <w:rsid w:val="00D363EE"/>
    <w:rsid w:val="00D50E5F"/>
    <w:rsid w:val="00D63CC9"/>
    <w:rsid w:val="00D6703F"/>
    <w:rsid w:val="00D676AF"/>
    <w:rsid w:val="00D93F0D"/>
    <w:rsid w:val="00D9439C"/>
    <w:rsid w:val="00E20C4A"/>
    <w:rsid w:val="00E262E5"/>
    <w:rsid w:val="00E43981"/>
    <w:rsid w:val="00E45120"/>
    <w:rsid w:val="00E52501"/>
    <w:rsid w:val="00E72D8B"/>
    <w:rsid w:val="00E8343C"/>
    <w:rsid w:val="00E8438A"/>
    <w:rsid w:val="00E921CD"/>
    <w:rsid w:val="00E94886"/>
    <w:rsid w:val="00EE1842"/>
    <w:rsid w:val="00EE252F"/>
    <w:rsid w:val="00EF733E"/>
    <w:rsid w:val="00F027F4"/>
    <w:rsid w:val="00F07DFE"/>
    <w:rsid w:val="00F41336"/>
    <w:rsid w:val="00F97B35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39A1"/>
  <w15:chartTrackingRefBased/>
  <w15:docId w15:val="{E9548A69-EA49-4648-A1C3-5D8B505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41C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41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D041CC"/>
    <w:rPr>
      <w:b/>
      <w:bCs/>
    </w:rPr>
  </w:style>
  <w:style w:type="table" w:styleId="a4">
    <w:name w:val="Table Grid"/>
    <w:basedOn w:val="a1"/>
    <w:uiPriority w:val="39"/>
    <w:rsid w:val="0081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7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47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B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71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F5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0E8C"/>
    <w:rPr>
      <w:rFonts w:eastAsia="Times New Roman"/>
      <w:sz w:val="30"/>
      <w:szCs w:val="30"/>
      <w:shd w:val="clear" w:color="auto" w:fill="FFFFFF"/>
    </w:rPr>
  </w:style>
  <w:style w:type="paragraph" w:styleId="ac">
    <w:name w:val="List Paragraph"/>
    <w:basedOn w:val="a"/>
    <w:uiPriority w:val="34"/>
    <w:qFormat/>
    <w:rsid w:val="00BC3304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CD0338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33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">
    <w:name w:val="Основной текст (3) + Полужирный"/>
    <w:basedOn w:val="31"/>
    <w:rsid w:val="00CD0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32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032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A21D9CC8AE42B037859A4E9A4B7D8E509561Dn15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131BF2B5F7D950389766657892D2A912F0AE2DD0C4D7EE235A745BA3E6FBA0DFAC05541B1B2Fn45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131BF2B5F7D950389766657892D2A91AF7AE2DDDC68AE42B037859A4E9A4B7D8E509551B1B284An65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2023-07-31T06:42:00Z</cp:lastPrinted>
  <dcterms:created xsi:type="dcterms:W3CDTF">2020-07-15T12:38:00Z</dcterms:created>
  <dcterms:modified xsi:type="dcterms:W3CDTF">2023-07-31T06:47:00Z</dcterms:modified>
</cp:coreProperties>
</file>